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1091"/>
        <w:gridCol w:w="4253"/>
      </w:tblGrid>
      <w:tr w:rsidR="00E35964" w:rsidTr="00317D99">
        <w:tc>
          <w:tcPr>
            <w:tcW w:w="4046" w:type="dxa"/>
          </w:tcPr>
          <w:p w:rsidR="00E35964" w:rsidRDefault="00E35964" w:rsidP="00317D99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E35964" w:rsidRDefault="00E35964" w:rsidP="00317D9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35964" w:rsidRDefault="00E35964" w:rsidP="00317D99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964" w:rsidRDefault="00E35964" w:rsidP="00317D99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35964" w:rsidRDefault="00E35964" w:rsidP="00317D99">
            <w:pPr>
              <w:spacing w:line="20" w:lineRule="atLeast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  <w:p w:rsidR="00E35964" w:rsidRDefault="00E35964" w:rsidP="00317D99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E35964" w:rsidRDefault="00E35964" w:rsidP="00317D99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Общественного совета </w:t>
            </w:r>
          </w:p>
          <w:p w:rsidR="00E35964" w:rsidRDefault="00FD67D9" w:rsidP="00317D99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35964">
              <w:rPr>
                <w:rFonts w:ascii="Times New Roman" w:hAnsi="Times New Roman"/>
                <w:sz w:val="24"/>
                <w:szCs w:val="24"/>
              </w:rPr>
              <w:t>независимой оценке качества</w:t>
            </w:r>
          </w:p>
          <w:p w:rsidR="00E35964" w:rsidRDefault="00E35964" w:rsidP="00317D99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 Депсоцразвития Югры </w:t>
            </w:r>
          </w:p>
          <w:p w:rsidR="00E35964" w:rsidRDefault="00E35964" w:rsidP="00317D99">
            <w:pPr>
              <w:spacing w:line="20" w:lineRule="atLeast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  <w:p w:rsidR="00E35964" w:rsidRDefault="00E35964" w:rsidP="00317D99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С.И. Филатов</w:t>
            </w:r>
          </w:p>
          <w:p w:rsidR="00E35964" w:rsidRDefault="00E35964" w:rsidP="00317D99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«23» ноября 2021 года</w:t>
            </w:r>
          </w:p>
          <w:p w:rsidR="00E35964" w:rsidRDefault="00E35964" w:rsidP="00317D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(утверждено протоколом № 6 от 23.11.2021 Общественного совета по независимой оценке качества при Депсоцразвития Югры)</w:t>
            </w:r>
          </w:p>
          <w:p w:rsidR="00E35964" w:rsidRDefault="00E35964" w:rsidP="00317D99">
            <w:pPr>
              <w:spacing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35964" w:rsidRPr="002E2658" w:rsidRDefault="00E35964" w:rsidP="00E3596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964" w:rsidRPr="002E2658" w:rsidRDefault="00E35964" w:rsidP="00E3596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E2658">
        <w:rPr>
          <w:rFonts w:ascii="Times New Roman" w:hAnsi="Times New Roman"/>
          <w:b/>
          <w:sz w:val="28"/>
          <w:szCs w:val="28"/>
        </w:rPr>
        <w:t xml:space="preserve">Предложения </w:t>
      </w:r>
    </w:p>
    <w:p w:rsidR="00E35964" w:rsidRPr="002E2658" w:rsidRDefault="00E35964" w:rsidP="00E3596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E2658">
        <w:rPr>
          <w:rFonts w:ascii="Times New Roman" w:hAnsi="Times New Roman"/>
          <w:b/>
          <w:sz w:val="28"/>
          <w:szCs w:val="28"/>
        </w:rPr>
        <w:t xml:space="preserve">по улучшению деятельности организаций Ханты-Мансийского автономного округа – Югры, оказывающих услуги в сфере социального обслуживания, одобренные Общественным </w:t>
      </w:r>
      <w:proofErr w:type="gramStart"/>
      <w:r w:rsidRPr="002E2658">
        <w:rPr>
          <w:rFonts w:ascii="Times New Roman" w:hAnsi="Times New Roman"/>
          <w:b/>
          <w:sz w:val="28"/>
          <w:szCs w:val="28"/>
        </w:rPr>
        <w:t>советом по независимой оценк</w:t>
      </w:r>
      <w:r>
        <w:rPr>
          <w:rFonts w:ascii="Times New Roman" w:hAnsi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качества</w:t>
      </w:r>
      <w:r w:rsidRPr="002E2658">
        <w:rPr>
          <w:rFonts w:ascii="Times New Roman" w:hAnsi="Times New Roman"/>
          <w:b/>
          <w:sz w:val="28"/>
          <w:szCs w:val="28"/>
        </w:rPr>
        <w:t xml:space="preserve"> при Депсоцразвития Югры</w:t>
      </w:r>
    </w:p>
    <w:p w:rsidR="00E35964" w:rsidRPr="002E2658" w:rsidRDefault="00E35964" w:rsidP="00E3596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E2658">
        <w:rPr>
          <w:rFonts w:ascii="Times New Roman" w:hAnsi="Times New Roman"/>
          <w:b/>
          <w:sz w:val="28"/>
          <w:szCs w:val="28"/>
        </w:rPr>
        <w:t>(по итогам 20</w:t>
      </w:r>
      <w:r>
        <w:rPr>
          <w:rFonts w:ascii="Times New Roman" w:hAnsi="Times New Roman"/>
          <w:b/>
          <w:sz w:val="28"/>
          <w:szCs w:val="28"/>
        </w:rPr>
        <w:t>21</w:t>
      </w:r>
      <w:r w:rsidRPr="002E2658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E35964" w:rsidRDefault="00E35964" w:rsidP="00E35964">
      <w:pPr>
        <w:tabs>
          <w:tab w:val="left" w:pos="709"/>
          <w:tab w:val="left" w:pos="1134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964" w:rsidRDefault="00E35964" w:rsidP="00E35964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641AEE">
        <w:rPr>
          <w:rFonts w:ascii="Times New Roman" w:hAnsi="Times New Roman" w:cs="Arial"/>
          <w:b/>
          <w:sz w:val="24"/>
          <w:szCs w:val="24"/>
        </w:rPr>
        <w:t xml:space="preserve">По критерию «Открытость и доступность информации об организации»: </w:t>
      </w:r>
      <w:r w:rsidRPr="00721C78">
        <w:rPr>
          <w:rFonts w:ascii="Times New Roman" w:hAnsi="Times New Roman" w:cs="Arial"/>
          <w:sz w:val="24"/>
          <w:szCs w:val="24"/>
        </w:rPr>
        <w:t xml:space="preserve">обеспечить </w:t>
      </w:r>
      <w:r w:rsidRPr="006F0E93">
        <w:rPr>
          <w:rFonts w:ascii="Times New Roman" w:hAnsi="Times New Roman" w:cs="Arial"/>
          <w:sz w:val="24"/>
          <w:szCs w:val="24"/>
        </w:rPr>
        <w:t xml:space="preserve">в полной мере информационную открытость организаций путем создания официального сайта организации или приведения в соответствие информации об организации, размещенной на общедоступных ресурсах (стендах, официальном сайте), требованиям, установленным нормативно-правовыми актами </w:t>
      </w:r>
      <w:r w:rsidRPr="00641AEE">
        <w:rPr>
          <w:rFonts w:ascii="Times New Roman" w:hAnsi="Times New Roman" w:cs="Arial"/>
          <w:i/>
          <w:sz w:val="24"/>
          <w:szCs w:val="24"/>
        </w:rPr>
        <w:t>(43 организации).</w:t>
      </w:r>
    </w:p>
    <w:p w:rsidR="00E35964" w:rsidRDefault="00E35964" w:rsidP="00E35964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2. </w:t>
      </w:r>
      <w:r w:rsidRPr="00641AEE">
        <w:rPr>
          <w:rFonts w:ascii="Times New Roman" w:hAnsi="Times New Roman" w:cs="Arial"/>
          <w:b/>
          <w:sz w:val="24"/>
          <w:szCs w:val="24"/>
        </w:rPr>
        <w:t>По критерию «Комфортность условий предоставления услуг, в том числе время ожидания предоставления услуг»:</w:t>
      </w:r>
      <w:r w:rsidRPr="00721C78">
        <w:rPr>
          <w:rFonts w:ascii="Times New Roman" w:hAnsi="Times New Roman" w:cs="Arial"/>
          <w:sz w:val="24"/>
          <w:szCs w:val="24"/>
        </w:rPr>
        <w:t xml:space="preserve"> обеспечить </w:t>
      </w:r>
      <w:r w:rsidRPr="006F0E93">
        <w:rPr>
          <w:rFonts w:ascii="Times New Roman" w:hAnsi="Times New Roman" w:cs="Arial"/>
          <w:sz w:val="24"/>
          <w:szCs w:val="24"/>
        </w:rPr>
        <w:t xml:space="preserve">в полной мере условия комфортности </w:t>
      </w:r>
      <w:r w:rsidRPr="00641AEE">
        <w:rPr>
          <w:rFonts w:ascii="Times New Roman" w:hAnsi="Times New Roman" w:cs="Arial"/>
          <w:i/>
          <w:sz w:val="24"/>
          <w:szCs w:val="24"/>
        </w:rPr>
        <w:t>(8 организаций).</w:t>
      </w:r>
    </w:p>
    <w:p w:rsidR="00E35964" w:rsidRDefault="00E35964" w:rsidP="00E35964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3.</w:t>
      </w:r>
      <w:r w:rsidRPr="006F0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1AEE">
        <w:rPr>
          <w:rFonts w:ascii="Times New Roman" w:hAnsi="Times New Roman"/>
          <w:b/>
          <w:sz w:val="24"/>
          <w:szCs w:val="24"/>
          <w:lang w:eastAsia="ru-RU"/>
        </w:rPr>
        <w:t>По критерию «Доступность услуг для инвалидов»:</w:t>
      </w:r>
      <w:r w:rsidRPr="00721C78">
        <w:rPr>
          <w:rFonts w:ascii="Times New Roman" w:hAnsi="Times New Roman"/>
          <w:sz w:val="24"/>
          <w:szCs w:val="24"/>
          <w:lang w:eastAsia="ru-RU"/>
        </w:rPr>
        <w:t xml:space="preserve"> оборудовать </w:t>
      </w:r>
      <w:r w:rsidRPr="006F0E93">
        <w:rPr>
          <w:rFonts w:ascii="Times New Roman" w:hAnsi="Times New Roman" w:cs="Arial"/>
          <w:sz w:val="24"/>
          <w:szCs w:val="24"/>
        </w:rPr>
        <w:t xml:space="preserve">помещения организаций и прилегающие территории с учетом доступности для инвалидов и обеспечить в полной мере условия доступности, позволяющие инвалидам получать услуги наравне с другими </w:t>
      </w:r>
      <w:r w:rsidRPr="00641AEE">
        <w:rPr>
          <w:rFonts w:ascii="Times New Roman" w:hAnsi="Times New Roman" w:cs="Arial"/>
          <w:i/>
          <w:sz w:val="24"/>
          <w:szCs w:val="24"/>
        </w:rPr>
        <w:t>(38 организаций).</w:t>
      </w:r>
    </w:p>
    <w:p w:rsidR="00E35964" w:rsidRPr="006F0E93" w:rsidRDefault="00E35964" w:rsidP="00E35964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</w:t>
      </w:r>
      <w:r w:rsidRPr="006F0E93">
        <w:rPr>
          <w:rFonts w:ascii="Times New Roman" w:hAnsi="Times New Roman" w:cs="Arial"/>
          <w:sz w:val="24"/>
          <w:szCs w:val="24"/>
        </w:rPr>
        <w:t xml:space="preserve"> </w:t>
      </w:r>
      <w:r w:rsidRPr="00641AEE">
        <w:rPr>
          <w:rFonts w:ascii="Times New Roman" w:hAnsi="Times New Roman" w:cs="Arial"/>
          <w:b/>
          <w:sz w:val="24"/>
          <w:szCs w:val="24"/>
        </w:rPr>
        <w:t>По критерию «Доброжелательность, вежливость работников организаций»:</w:t>
      </w:r>
      <w:r w:rsidRPr="00721C78">
        <w:rPr>
          <w:rFonts w:ascii="Times New Roman" w:hAnsi="Times New Roman" w:cs="Arial"/>
          <w:sz w:val="24"/>
          <w:szCs w:val="24"/>
        </w:rPr>
        <w:t xml:space="preserve"> провести </w:t>
      </w:r>
      <w:r w:rsidRPr="006F0E93">
        <w:rPr>
          <w:rFonts w:ascii="Times New Roman" w:hAnsi="Times New Roman" w:cs="Arial"/>
          <w:sz w:val="24"/>
          <w:szCs w:val="24"/>
        </w:rPr>
        <w:t>мероприятия с сотрудниками организаций на предмет вежливого и доброжелательного общения с посетителями организаций (5 организаций)</w:t>
      </w:r>
      <w:r>
        <w:rPr>
          <w:rFonts w:ascii="Times New Roman" w:hAnsi="Times New Roman" w:cs="Arial"/>
          <w:sz w:val="24"/>
          <w:szCs w:val="24"/>
        </w:rPr>
        <w:t>.</w:t>
      </w:r>
    </w:p>
    <w:p w:rsidR="00E35964" w:rsidRPr="006F0E93" w:rsidRDefault="00E35964" w:rsidP="00E35964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</w:t>
      </w:r>
      <w:r w:rsidRPr="00641AEE">
        <w:rPr>
          <w:rFonts w:ascii="Times New Roman" w:hAnsi="Times New Roman" w:cs="Arial"/>
          <w:b/>
          <w:sz w:val="24"/>
          <w:szCs w:val="24"/>
        </w:rPr>
        <w:t>. По критерию «Удовлетворенность условиями оказания услуг»:</w:t>
      </w:r>
      <w:r w:rsidRPr="00721C78">
        <w:rPr>
          <w:rFonts w:ascii="Times New Roman" w:hAnsi="Times New Roman" w:cs="Arial"/>
          <w:sz w:val="24"/>
          <w:szCs w:val="24"/>
        </w:rPr>
        <w:t xml:space="preserve"> провести </w:t>
      </w:r>
      <w:r w:rsidRPr="006F0E93">
        <w:rPr>
          <w:rFonts w:ascii="Times New Roman" w:hAnsi="Times New Roman" w:cs="Arial"/>
          <w:sz w:val="24"/>
          <w:szCs w:val="24"/>
        </w:rPr>
        <w:t xml:space="preserve">дополнительный опрос получателей услуг для выявления неудовлетворенности условиями оказания услуг и устранить замечания </w:t>
      </w:r>
      <w:r w:rsidRPr="00641AEE">
        <w:rPr>
          <w:rFonts w:ascii="Times New Roman" w:hAnsi="Times New Roman" w:cs="Arial"/>
          <w:i/>
          <w:sz w:val="24"/>
          <w:szCs w:val="24"/>
        </w:rPr>
        <w:t>(2 организации).</w:t>
      </w:r>
    </w:p>
    <w:p w:rsidR="00E35964" w:rsidRDefault="00E35964" w:rsidP="00E35964">
      <w:pPr>
        <w:tabs>
          <w:tab w:val="left" w:pos="709"/>
          <w:tab w:val="left" w:pos="1134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964" w:rsidRDefault="00E35964" w:rsidP="00E35964">
      <w:pPr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35964" w:rsidRDefault="00E35964" w:rsidP="00E35964">
      <w:pPr>
        <w:tabs>
          <w:tab w:val="left" w:pos="709"/>
          <w:tab w:val="left" w:pos="1134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  <w:sectPr w:rsidR="00E35964" w:rsidSect="006F0E93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35964" w:rsidRPr="005F20AA" w:rsidRDefault="00E35964" w:rsidP="00E35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20AA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p w:rsidR="00E35964" w:rsidRPr="005F20AA" w:rsidRDefault="00E35964" w:rsidP="00E3596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</w:t>
      </w:r>
      <w:r w:rsidRPr="005F20AA">
        <w:rPr>
          <w:rFonts w:ascii="Times New Roman" w:hAnsi="Times New Roman"/>
          <w:b/>
          <w:sz w:val="24"/>
          <w:szCs w:val="24"/>
        </w:rPr>
        <w:t xml:space="preserve"> по критерию «Открытость и доступность информации об организации»</w:t>
      </w:r>
    </w:p>
    <w:tbl>
      <w:tblPr>
        <w:tblW w:w="5209" w:type="pct"/>
        <w:tblLook w:val="04A0" w:firstRow="1" w:lastRow="0" w:firstColumn="1" w:lastColumn="0" w:noHBand="0" w:noVBand="1"/>
      </w:tblPr>
      <w:tblGrid>
        <w:gridCol w:w="562"/>
        <w:gridCol w:w="2479"/>
        <w:gridCol w:w="4969"/>
        <w:gridCol w:w="4250"/>
        <w:gridCol w:w="2909"/>
      </w:tblGrid>
      <w:tr w:rsidR="00E35964" w:rsidRPr="00DA1F50" w:rsidTr="001C6119">
        <w:trPr>
          <w:trHeight w:val="324"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64" w:rsidRPr="001C6119" w:rsidRDefault="00E35964" w:rsidP="001C6119">
            <w:pPr>
              <w:pStyle w:val="a4"/>
              <w:tabs>
                <w:tab w:val="left" w:pos="257"/>
              </w:tabs>
              <w:spacing w:line="204" w:lineRule="auto"/>
              <w:ind w:left="29" w:hanging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64" w:rsidRPr="001C6119" w:rsidRDefault="00E35964" w:rsidP="001C6119">
            <w:pPr>
              <w:spacing w:line="20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964" w:rsidRPr="001C6119" w:rsidRDefault="00E35964" w:rsidP="001C6119">
            <w:pPr>
              <w:spacing w:line="20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Предложения по соответствию информации о деятельности организации, размещенной на информационных стендах содержанию и порядку (форме) размещения, установленным нормативными правовыми актами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964" w:rsidRPr="001C6119" w:rsidRDefault="00E35964" w:rsidP="001C6119">
            <w:pPr>
              <w:spacing w:line="20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Предложения по соответствию информации о деятельности организации, размещенной на официальном сайте организации, установленным нормативными правовыми актами, по наличию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964" w:rsidRPr="001C6119" w:rsidRDefault="00E35964" w:rsidP="001C6119">
            <w:pPr>
              <w:spacing w:line="20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Предложения по замечаниям, выявленным в ходе опроса получателей услуг, по удовлетворенности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      </w:r>
          </w:p>
        </w:tc>
      </w:tr>
      <w:tr w:rsidR="00E35964" w:rsidRPr="00DA1F50" w:rsidTr="001C6119">
        <w:trPr>
          <w:trHeight w:val="32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5964" w:rsidRPr="001C6119" w:rsidRDefault="001C6119" w:rsidP="001C6119">
            <w:pPr>
              <w:tabs>
                <w:tab w:val="left" w:pos="257"/>
              </w:tabs>
              <w:spacing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5964" w:rsidRPr="001C6119" w:rsidRDefault="00E35964" w:rsidP="00317D99">
            <w:pPr>
              <w:spacing w:line="20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«Югорский комплексный центр социального обслуживания населения»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964" w:rsidRPr="001C6119" w:rsidRDefault="00E35964" w:rsidP="00317D99">
            <w:pPr>
              <w:spacing w:line="20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Согласно статье 13 Федерального закона от 28 декабря 2013 года № 442-ФЗ «Об основах социального обслуживания граждан в Российской Федерации», разместить на информационных стендах информацию:</w:t>
            </w:r>
          </w:p>
          <w:p w:rsidR="00E35964" w:rsidRPr="001C6119" w:rsidRDefault="00E35964" w:rsidP="00317D99">
            <w:pPr>
              <w:spacing w:line="20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 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964" w:rsidRPr="001C6119" w:rsidRDefault="00E35964" w:rsidP="00317D99">
            <w:pPr>
              <w:spacing w:line="20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Согласно статье 13 Федерального закона от 28 декабря 2013 года № 442-ФЗ «Об основах социального обслуживания граждан в Российской Федерации», разместить на сайте организации информацию:</w:t>
            </w:r>
          </w:p>
          <w:p w:rsidR="00E35964" w:rsidRPr="001C6119" w:rsidRDefault="00E35964" w:rsidP="00317D99">
            <w:pPr>
              <w:spacing w:line="20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 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5964" w:rsidRPr="001C6119" w:rsidRDefault="00FD67D9" w:rsidP="00FD67D9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:rsidR="00E35964" w:rsidRPr="001C6119" w:rsidRDefault="00E35964" w:rsidP="00E3596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35964" w:rsidRPr="005F20AA" w:rsidRDefault="00E35964" w:rsidP="00E35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20AA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E35964" w:rsidRDefault="00E35964" w:rsidP="00E3596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</w:t>
      </w:r>
      <w:r w:rsidRPr="005F20AA">
        <w:rPr>
          <w:rFonts w:ascii="Times New Roman" w:hAnsi="Times New Roman"/>
          <w:b/>
          <w:sz w:val="24"/>
          <w:szCs w:val="24"/>
        </w:rPr>
        <w:t xml:space="preserve"> по критерию «Комфортность условий предоставления услуг»</w:t>
      </w:r>
    </w:p>
    <w:p w:rsidR="001C6119" w:rsidRPr="001C6119" w:rsidRDefault="001C6119" w:rsidP="00E3596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207" w:type="pct"/>
        <w:tblLook w:val="04A0" w:firstRow="1" w:lastRow="0" w:firstColumn="1" w:lastColumn="0" w:noHBand="0" w:noVBand="1"/>
      </w:tblPr>
      <w:tblGrid>
        <w:gridCol w:w="562"/>
        <w:gridCol w:w="2553"/>
        <w:gridCol w:w="4961"/>
        <w:gridCol w:w="4109"/>
        <w:gridCol w:w="2978"/>
      </w:tblGrid>
      <w:tr w:rsidR="00E35964" w:rsidRPr="00EA7D00" w:rsidTr="001C6119">
        <w:trPr>
          <w:trHeight w:val="10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5964" w:rsidRPr="001C6119" w:rsidRDefault="00E35964" w:rsidP="00317D99">
            <w:pPr>
              <w:spacing w:line="204" w:lineRule="auto"/>
              <w:ind w:left="2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  <w:p w:rsidR="00E35964" w:rsidRPr="001C6119" w:rsidRDefault="00E35964" w:rsidP="00317D99">
            <w:pPr>
              <w:spacing w:line="204" w:lineRule="auto"/>
              <w:ind w:left="28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5964" w:rsidRPr="001C6119" w:rsidRDefault="00E35964" w:rsidP="00317D99">
            <w:pPr>
              <w:spacing w:line="204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964" w:rsidRPr="001C6119" w:rsidRDefault="00E35964" w:rsidP="00317D99">
            <w:pPr>
              <w:spacing w:line="204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Предложения по обеспечению в организации (учреждении) комфортных условий для предоставления услуг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964" w:rsidRPr="001C6119" w:rsidRDefault="00E35964" w:rsidP="00317D99">
            <w:pPr>
              <w:spacing w:line="204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Предложения по замечаниям, выявленным в ходе опроса получателей услуг по удовлетворенности своевременности их предоставления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964" w:rsidRPr="001C6119" w:rsidRDefault="00E35964" w:rsidP="00317D99">
            <w:pPr>
              <w:spacing w:line="204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Предложения по замечаниям, выявленным в ходе опроса получателей услуг по удовлетворенности комфортностью их предоставления</w:t>
            </w:r>
          </w:p>
        </w:tc>
      </w:tr>
      <w:tr w:rsidR="00E35964" w:rsidRPr="00EA7D00" w:rsidTr="001C6119">
        <w:trPr>
          <w:trHeight w:val="10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5964" w:rsidRPr="001C6119" w:rsidRDefault="001C6119" w:rsidP="001C6119">
            <w:pPr>
              <w:tabs>
                <w:tab w:val="left" w:pos="350"/>
              </w:tabs>
              <w:spacing w:line="204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5964" w:rsidRPr="001C6119" w:rsidRDefault="00FD67D9" w:rsidP="00317D99">
            <w:pPr>
              <w:spacing w:line="20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«Югорский комплексный центр социального обслуживания населения»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964" w:rsidRPr="001C6119" w:rsidRDefault="00FD67D9" w:rsidP="00FD6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964" w:rsidRPr="001C6119" w:rsidRDefault="00FD67D9" w:rsidP="00FD67D9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5964" w:rsidRPr="001C6119" w:rsidRDefault="00E35964" w:rsidP="00FD67D9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-</w:t>
            </w:r>
            <w:r w:rsidR="00FD67D9" w:rsidRPr="001C611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:rsidR="00E35964" w:rsidRPr="001C6119" w:rsidRDefault="001C6119" w:rsidP="001C6119">
      <w:pPr>
        <w:tabs>
          <w:tab w:val="left" w:pos="5998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</w:p>
    <w:p w:rsidR="001C6119" w:rsidRDefault="001C6119" w:rsidP="00E35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09A5" w:rsidRDefault="002809A5" w:rsidP="00E35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5964" w:rsidRPr="005F20AA" w:rsidRDefault="00E35964" w:rsidP="00E35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F20AA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p w:rsidR="00E35964" w:rsidRPr="005F20AA" w:rsidRDefault="00E35964" w:rsidP="00E3596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</w:t>
      </w:r>
      <w:r w:rsidRPr="005F20AA">
        <w:rPr>
          <w:rFonts w:ascii="Times New Roman" w:hAnsi="Times New Roman"/>
          <w:b/>
          <w:sz w:val="24"/>
          <w:szCs w:val="24"/>
        </w:rPr>
        <w:t xml:space="preserve"> по критерию «</w:t>
      </w:r>
      <w:r w:rsidRPr="005F20AA">
        <w:rPr>
          <w:rFonts w:ascii="Times New Roman" w:eastAsia="Arial Unicode MS" w:hAnsi="Times New Roman"/>
          <w:b/>
          <w:sz w:val="24"/>
          <w:szCs w:val="24"/>
        </w:rPr>
        <w:t>Доступность услуг для инвалидов</w:t>
      </w:r>
      <w:r w:rsidRPr="005F20A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538"/>
        <w:gridCol w:w="4960"/>
        <w:gridCol w:w="4111"/>
        <w:gridCol w:w="2974"/>
      </w:tblGrid>
      <w:tr w:rsidR="00E35964" w:rsidRPr="00280C17" w:rsidTr="001C6119">
        <w:trPr>
          <w:trHeight w:val="576"/>
        </w:trPr>
        <w:tc>
          <w:tcPr>
            <w:tcW w:w="190" w:type="pct"/>
            <w:shd w:val="clear" w:color="auto" w:fill="auto"/>
            <w:vAlign w:val="center"/>
          </w:tcPr>
          <w:p w:rsidR="00E35964" w:rsidRPr="001C6119" w:rsidRDefault="00E35964" w:rsidP="00317D99">
            <w:pPr>
              <w:pStyle w:val="a4"/>
              <w:tabs>
                <w:tab w:val="left" w:pos="460"/>
              </w:tabs>
              <w:spacing w:line="204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E35964" w:rsidRPr="001C6119" w:rsidRDefault="00E35964" w:rsidP="00317D99">
            <w:pPr>
              <w:spacing w:line="20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E35964" w:rsidRPr="001C6119" w:rsidRDefault="00E35964" w:rsidP="00317D99">
            <w:pPr>
              <w:spacing w:line="20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Предложения по обеспечению условий доступности для инвалидов в организации в оборудовании помещений организации и прилегающей территории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E35964" w:rsidRPr="001C6119" w:rsidRDefault="00E35964" w:rsidP="00317D99">
            <w:pPr>
              <w:spacing w:line="20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Предложения по обеспечению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981" w:type="pct"/>
          </w:tcPr>
          <w:p w:rsidR="00E35964" w:rsidRPr="001C6119" w:rsidRDefault="00E35964" w:rsidP="00317D99">
            <w:pPr>
              <w:spacing w:line="204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Предложения по замечаниям, выявленным в ходе опроса получателей услуг </w:t>
            </w:r>
          </w:p>
          <w:p w:rsidR="00E35964" w:rsidRPr="001C6119" w:rsidRDefault="00E35964" w:rsidP="00317D99">
            <w:pPr>
              <w:spacing w:line="204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по удовлетворенности доступностью этих услуг</w:t>
            </w:r>
          </w:p>
        </w:tc>
      </w:tr>
      <w:tr w:rsidR="001C6119" w:rsidRPr="00280C17" w:rsidTr="001C6119">
        <w:trPr>
          <w:trHeight w:val="324"/>
        </w:trPr>
        <w:tc>
          <w:tcPr>
            <w:tcW w:w="190" w:type="pct"/>
            <w:shd w:val="clear" w:color="auto" w:fill="auto"/>
          </w:tcPr>
          <w:p w:rsidR="001C6119" w:rsidRPr="001C6119" w:rsidRDefault="001C6119" w:rsidP="001C6119">
            <w:pPr>
              <w:spacing w:line="204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:rsidR="001C6119" w:rsidRPr="001C6119" w:rsidRDefault="001C6119" w:rsidP="001C6119">
            <w:pPr>
              <w:spacing w:line="204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«Югорский комплексный центр социального обслуживания населения»</w:t>
            </w:r>
          </w:p>
        </w:tc>
        <w:tc>
          <w:tcPr>
            <w:tcW w:w="1636" w:type="pct"/>
            <w:shd w:val="clear" w:color="auto" w:fill="auto"/>
          </w:tcPr>
          <w:p w:rsidR="001C6119" w:rsidRPr="001C6119" w:rsidRDefault="001C6119" w:rsidP="001C6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56" w:type="pct"/>
            <w:shd w:val="clear" w:color="auto" w:fill="auto"/>
          </w:tcPr>
          <w:p w:rsidR="001C6119" w:rsidRPr="001C6119" w:rsidRDefault="001C6119" w:rsidP="001C6119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81" w:type="pct"/>
          </w:tcPr>
          <w:p w:rsidR="001C6119" w:rsidRPr="001C6119" w:rsidRDefault="001C6119" w:rsidP="001C6119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-–</w:t>
            </w:r>
          </w:p>
        </w:tc>
      </w:tr>
    </w:tbl>
    <w:p w:rsidR="00E35964" w:rsidRDefault="00E35964" w:rsidP="00E35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5964" w:rsidRPr="005F20AA" w:rsidRDefault="00E35964" w:rsidP="00E35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20AA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4</w:t>
      </w:r>
    </w:p>
    <w:p w:rsidR="00E35964" w:rsidRDefault="00E35964" w:rsidP="00E3596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Предложения</w:t>
      </w:r>
      <w:r w:rsidRPr="005F20AA">
        <w:rPr>
          <w:rFonts w:ascii="Times New Roman" w:hAnsi="Times New Roman"/>
          <w:b/>
          <w:sz w:val="24"/>
          <w:szCs w:val="24"/>
        </w:rPr>
        <w:t xml:space="preserve"> по критерию </w:t>
      </w:r>
      <w:r w:rsidRPr="005F20AA">
        <w:rPr>
          <w:rFonts w:ascii="Times New Roman" w:hAnsi="Times New Roman"/>
          <w:b/>
          <w:sz w:val="24"/>
          <w:szCs w:val="24"/>
          <w:lang w:eastAsia="ru-RU"/>
        </w:rPr>
        <w:t>«Доброжелательность, вежливость работников организаций»</w:t>
      </w:r>
    </w:p>
    <w:p w:rsidR="001C6119" w:rsidRPr="001C6119" w:rsidRDefault="001C6119" w:rsidP="00E3596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5207" w:type="pct"/>
        <w:tblLook w:val="04A0" w:firstRow="1" w:lastRow="0" w:firstColumn="1" w:lastColumn="0" w:noHBand="0" w:noVBand="1"/>
      </w:tblPr>
      <w:tblGrid>
        <w:gridCol w:w="561"/>
        <w:gridCol w:w="3973"/>
        <w:gridCol w:w="10629"/>
      </w:tblGrid>
      <w:tr w:rsidR="00E35964" w:rsidRPr="00D47648" w:rsidTr="001C6119">
        <w:trPr>
          <w:cantSplit/>
          <w:trHeight w:val="57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64" w:rsidRPr="001C6119" w:rsidRDefault="00E35964" w:rsidP="00317D99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64" w:rsidRPr="001C6119" w:rsidRDefault="00E35964" w:rsidP="00317D99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5964" w:rsidRPr="001C6119" w:rsidRDefault="00E35964" w:rsidP="00317D99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Предложения по замечаниям, выявленным в ходе опроса получателей услуг по удовлетворенности доброжелательностью при обращении в организацию</w:t>
            </w:r>
          </w:p>
        </w:tc>
      </w:tr>
      <w:tr w:rsidR="00E35964" w:rsidRPr="00D47648" w:rsidTr="001C6119">
        <w:trPr>
          <w:trHeight w:val="324"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964" w:rsidRPr="001C6119" w:rsidRDefault="00E35964" w:rsidP="00317D99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964" w:rsidRPr="001C6119" w:rsidRDefault="001C6119" w:rsidP="00317D99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«Югорский комплексный центр социального обслуживания населения»</w:t>
            </w:r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5964" w:rsidRPr="001C6119" w:rsidRDefault="001C6119" w:rsidP="001C6119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</w:tr>
    </w:tbl>
    <w:p w:rsidR="00E35964" w:rsidRDefault="00E35964" w:rsidP="00E35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5964" w:rsidRPr="005F20AA" w:rsidRDefault="00E35964" w:rsidP="00E35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20AA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</w:p>
    <w:p w:rsidR="00E35964" w:rsidRDefault="00E35964" w:rsidP="00E3596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Предложения</w:t>
      </w:r>
      <w:r w:rsidRPr="005F20AA">
        <w:rPr>
          <w:rFonts w:ascii="Times New Roman" w:hAnsi="Times New Roman"/>
          <w:b/>
          <w:sz w:val="24"/>
          <w:szCs w:val="24"/>
        </w:rPr>
        <w:t xml:space="preserve"> по критерию </w:t>
      </w:r>
      <w:r w:rsidRPr="005F20AA">
        <w:rPr>
          <w:rFonts w:ascii="Times New Roman" w:hAnsi="Times New Roman"/>
          <w:b/>
          <w:sz w:val="24"/>
          <w:szCs w:val="24"/>
          <w:lang w:eastAsia="ru-RU"/>
        </w:rPr>
        <w:t>«Удовлетворенность условиями оказания услуг»</w:t>
      </w:r>
    </w:p>
    <w:p w:rsidR="001C6119" w:rsidRPr="001C6119" w:rsidRDefault="001C6119" w:rsidP="00E3596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5207" w:type="pct"/>
        <w:tblLook w:val="04A0" w:firstRow="1" w:lastRow="0" w:firstColumn="1" w:lastColumn="0" w:noHBand="0" w:noVBand="1"/>
      </w:tblPr>
      <w:tblGrid>
        <w:gridCol w:w="503"/>
        <w:gridCol w:w="3977"/>
        <w:gridCol w:w="5275"/>
        <w:gridCol w:w="5408"/>
      </w:tblGrid>
      <w:tr w:rsidR="00E35964" w:rsidRPr="005F20AA" w:rsidTr="00317D99">
        <w:trPr>
          <w:trHeight w:val="576"/>
          <w:tblHeader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64" w:rsidRPr="001C6119" w:rsidRDefault="00E35964" w:rsidP="00317D99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64" w:rsidRPr="001C6119" w:rsidRDefault="00E35964" w:rsidP="00317D99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5964" w:rsidRPr="001C6119" w:rsidRDefault="00E35964" w:rsidP="00317D99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Предложения по замечаниям, выявленным в ходе опроса получателей услуг по удовлетворенности </w:t>
            </w:r>
            <w:r w:rsidRPr="001C61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организационными условиями предоставления услуг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5964" w:rsidRPr="001C6119" w:rsidRDefault="00E35964" w:rsidP="00317D99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119">
              <w:rPr>
                <w:rFonts w:ascii="Times New Roman" w:hAnsi="Times New Roman"/>
                <w:b/>
                <w:sz w:val="20"/>
                <w:szCs w:val="20"/>
              </w:rPr>
              <w:t>Предложения по замечаниям, выявленным в ходе опроса получателей услуг по удовлетворенности в целом условиями оказания услуг в организации</w:t>
            </w:r>
          </w:p>
        </w:tc>
      </w:tr>
      <w:tr w:rsidR="00E35964" w:rsidRPr="005F20AA" w:rsidTr="00317D99">
        <w:trPr>
          <w:trHeight w:val="567"/>
          <w:tblHeader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4" w:rsidRPr="001C6119" w:rsidRDefault="00E35964" w:rsidP="00317D99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4" w:rsidRPr="001C6119" w:rsidRDefault="001C6119" w:rsidP="00317D99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«Югорский комплексный центр социального обслуживания населения»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5964" w:rsidRPr="001C6119" w:rsidRDefault="001C6119" w:rsidP="001C6119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5964" w:rsidRPr="001C6119" w:rsidRDefault="001C6119" w:rsidP="001C6119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19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</w:tr>
    </w:tbl>
    <w:p w:rsidR="00E35964" w:rsidRPr="0063366D" w:rsidRDefault="00E35964" w:rsidP="00E35964">
      <w:pPr>
        <w:spacing w:after="0"/>
        <w:rPr>
          <w:rFonts w:ascii="Times New Roman" w:hAnsi="Times New Roman"/>
          <w:sz w:val="28"/>
          <w:szCs w:val="28"/>
        </w:rPr>
      </w:pPr>
    </w:p>
    <w:p w:rsidR="00E868C2" w:rsidRDefault="003E1622"/>
    <w:sectPr w:rsidR="00E868C2" w:rsidSect="001C6119">
      <w:headerReference w:type="firs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22" w:rsidRDefault="003E1622">
      <w:pPr>
        <w:spacing w:after="0" w:line="240" w:lineRule="auto"/>
      </w:pPr>
      <w:r>
        <w:separator/>
      </w:r>
    </w:p>
  </w:endnote>
  <w:endnote w:type="continuationSeparator" w:id="0">
    <w:p w:rsidR="003E1622" w:rsidRDefault="003E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22" w:rsidRDefault="003E1622">
      <w:pPr>
        <w:spacing w:after="0" w:line="240" w:lineRule="auto"/>
      </w:pPr>
      <w:r>
        <w:separator/>
      </w:r>
    </w:p>
  </w:footnote>
  <w:footnote w:type="continuationSeparator" w:id="0">
    <w:p w:rsidR="003E1622" w:rsidRDefault="003E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405594"/>
      <w:docPartObj>
        <w:docPartGallery w:val="Page Numbers (Top of Page)"/>
        <w:docPartUnique/>
      </w:docPartObj>
    </w:sdtPr>
    <w:sdtEndPr/>
    <w:sdtContent>
      <w:p w:rsidR="006F0E93" w:rsidRDefault="00E359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9A5">
          <w:rPr>
            <w:noProof/>
          </w:rPr>
          <w:t>3</w:t>
        </w:r>
        <w:r>
          <w:fldChar w:fldCharType="end"/>
        </w:r>
      </w:p>
    </w:sdtContent>
  </w:sdt>
  <w:p w:rsidR="006F0E93" w:rsidRDefault="003E16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524" w:rsidRDefault="00E35964" w:rsidP="005E4524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0CDF"/>
    <w:multiLevelType w:val="hybridMultilevel"/>
    <w:tmpl w:val="DAE41DC2"/>
    <w:lvl w:ilvl="0" w:tplc="E6C806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359D"/>
    <w:multiLevelType w:val="hybridMultilevel"/>
    <w:tmpl w:val="2B3036C0"/>
    <w:lvl w:ilvl="0" w:tplc="E6C806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408EE"/>
    <w:multiLevelType w:val="hybridMultilevel"/>
    <w:tmpl w:val="8848B98A"/>
    <w:lvl w:ilvl="0" w:tplc="E6C806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F6"/>
    <w:rsid w:val="00062CAD"/>
    <w:rsid w:val="001C6119"/>
    <w:rsid w:val="002809A5"/>
    <w:rsid w:val="003E1622"/>
    <w:rsid w:val="00415B8D"/>
    <w:rsid w:val="007C54FE"/>
    <w:rsid w:val="00AA29F6"/>
    <w:rsid w:val="00BD4DD1"/>
    <w:rsid w:val="00D341FE"/>
    <w:rsid w:val="00E35964"/>
    <w:rsid w:val="00F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3D86"/>
  <w15:chartTrackingRefBased/>
  <w15:docId w15:val="{5B3FC4B5-83F7-40F6-B9AD-3D0853C6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64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E359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E35964"/>
  </w:style>
  <w:style w:type="paragraph" w:styleId="a6">
    <w:name w:val="header"/>
    <w:basedOn w:val="a"/>
    <w:link w:val="a7"/>
    <w:uiPriority w:val="99"/>
    <w:unhideWhenUsed/>
    <w:rsid w:val="00E3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96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3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96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9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Н.Н.</dc:creator>
  <cp:keywords/>
  <dc:description/>
  <cp:lastModifiedBy>Назарова Н.Н.</cp:lastModifiedBy>
  <cp:revision>7</cp:revision>
  <dcterms:created xsi:type="dcterms:W3CDTF">2023-07-17T11:31:00Z</dcterms:created>
  <dcterms:modified xsi:type="dcterms:W3CDTF">2023-07-19T04:05:00Z</dcterms:modified>
</cp:coreProperties>
</file>