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6D58F" w14:textId="77777777" w:rsidR="00840053" w:rsidRDefault="00840053" w:rsidP="00840053">
      <w:pPr>
        <w:pStyle w:val="2"/>
        <w:spacing w:before="0"/>
        <w:textAlignment w:val="baseline"/>
        <w:rPr>
          <w:rFonts w:ascii="Helvetica" w:hAnsi="Helvetica" w:cs="Helvetica"/>
          <w:color w:val="1DA8D6"/>
          <w:sz w:val="25"/>
          <w:szCs w:val="25"/>
        </w:rPr>
      </w:pPr>
      <w:hyperlink r:id="rId4" w:history="1">
        <w:r>
          <w:rPr>
            <w:rStyle w:val="a4"/>
            <w:rFonts w:ascii="Helvetica" w:hAnsi="Helvetica" w:cs="Helvetica"/>
            <w:color w:val="1DA8D6"/>
            <w:sz w:val="25"/>
            <w:szCs w:val="25"/>
            <w:bdr w:val="none" w:sz="0" w:space="0" w:color="auto" w:frame="1"/>
          </w:rPr>
          <w:t>Информация о деятельности службы «Экстренная детская помощь» за 9 месяцев 2021 года</w:t>
        </w:r>
      </w:hyperlink>
    </w:p>
    <w:p w14:paraId="5CDC0725" w14:textId="77777777" w:rsidR="00840053" w:rsidRDefault="00840053" w:rsidP="00840053">
      <w:pPr>
        <w:pStyle w:val="a3"/>
        <w:spacing w:before="0" w:after="0"/>
        <w:textAlignment w:val="baseline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  <w:bdr w:val="none" w:sz="0" w:space="0" w:color="auto" w:frame="1"/>
        </w:rPr>
        <w:t>За 9 месяцев 2021 года проведено 63 рейда, из них: 58 плановых и 5 внеплановых. Выезды осуществлялись по 226 адресам, где проживают семьи, находящиеся в социально опасном положении и в трудной жизненной ситуации. </w:t>
      </w:r>
    </w:p>
    <w:p w14:paraId="000AFB60" w14:textId="77777777" w:rsidR="00840053" w:rsidRDefault="00840053" w:rsidP="00840053">
      <w:pPr>
        <w:pStyle w:val="a3"/>
        <w:spacing w:before="0" w:after="0"/>
        <w:textAlignment w:val="baseline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  <w:bdr w:val="none" w:sz="0" w:space="0" w:color="auto" w:frame="1"/>
        </w:rPr>
        <w:t>Посещено 167 семей, проведено 148 профилактических бесед с родителями по предупреждению об ответственности за ненадлежащее исполнение родительских обязанностей, о соблюдении гигиены питания и жилища, здоровом образе жизни, соблюдении правил пожарной безопасности, 22 беседы с несовершеннолетними, направленными на: коррекцию отклоняющегося от нормы поведения, профилактику вредных привычек, о безопасном поведении в период летних каникул, законопослушном поведении. </w:t>
      </w:r>
    </w:p>
    <w:p w14:paraId="658BC56F" w14:textId="77777777" w:rsidR="00343C0D" w:rsidRPr="00840053" w:rsidRDefault="00343C0D" w:rsidP="00840053"/>
    <w:sectPr w:rsidR="00343C0D" w:rsidRPr="00840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216"/>
    <w:rsid w:val="001014AB"/>
    <w:rsid w:val="00343C0D"/>
    <w:rsid w:val="004F2EDA"/>
    <w:rsid w:val="00840053"/>
    <w:rsid w:val="009F7216"/>
    <w:rsid w:val="00B8098E"/>
    <w:rsid w:val="00EB7109"/>
    <w:rsid w:val="00F4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AAD86"/>
  <w15:chartTrackingRefBased/>
  <w15:docId w15:val="{15BAFC3E-4AD7-4868-B195-321705D5C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09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1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7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809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B710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EB71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2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5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3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0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0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3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8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8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3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feraugorsk.ru/strukturnye-podrazdeleniya/otdelenie-psikhologo-pedagogicheskoy-pomoshchi-seme-i-detyam/sluzhba-ekstrennaya-detskaya-pomoshch/informatsiya-o-deyatelnosti-sluzhby-ekstrennaya-detskaya-pomoshc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adminka</dc:creator>
  <cp:keywords/>
  <dc:description/>
  <cp:lastModifiedBy>adminka</cp:lastModifiedBy>
  <cp:revision>2</cp:revision>
  <dcterms:created xsi:type="dcterms:W3CDTF">2023-05-02T10:44:00Z</dcterms:created>
  <dcterms:modified xsi:type="dcterms:W3CDTF">2023-05-02T10:44:00Z</dcterms:modified>
</cp:coreProperties>
</file>